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03A6" w14:textId="77777777" w:rsidR="003746CD" w:rsidRPr="00FC2935" w:rsidRDefault="003746CD" w:rsidP="003746CD">
      <w:pPr>
        <w:tabs>
          <w:tab w:val="left" w:pos="3555"/>
        </w:tabs>
        <w:spacing w:line="300" w:lineRule="exact"/>
        <w:ind w:right="-7"/>
        <w:jc w:val="right"/>
        <w:rPr>
          <w:rFonts w:asciiTheme="minorEastAsia" w:eastAsiaTheme="minorEastAsia" w:hAnsiTheme="minorEastAsia"/>
          <w:b/>
        </w:rPr>
      </w:pPr>
      <w:r w:rsidRPr="00FC2935">
        <w:rPr>
          <w:rFonts w:asciiTheme="minorEastAsia" w:eastAsiaTheme="minorEastAsia" w:hAnsiTheme="minorEastAsia" w:hint="eastAsia"/>
          <w:b/>
        </w:rPr>
        <w:t>上智大学</w:t>
      </w:r>
      <w:r w:rsidR="00FC2935" w:rsidRPr="00FC2935">
        <w:rPr>
          <w:rFonts w:asciiTheme="minorEastAsia" w:eastAsiaTheme="minorEastAsia" w:hAnsiTheme="minorEastAsia" w:hint="eastAsia"/>
          <w:b/>
        </w:rPr>
        <w:t xml:space="preserve"> </w:t>
      </w:r>
      <w:r w:rsidRPr="00FC2935">
        <w:rPr>
          <w:rFonts w:asciiTheme="minorEastAsia" w:eastAsiaTheme="minorEastAsia" w:hAnsiTheme="minorEastAsia" w:hint="eastAsia"/>
          <w:b/>
        </w:rPr>
        <w:t>言語教育研究センター</w:t>
      </w:r>
    </w:p>
    <w:p w14:paraId="1503BCD7" w14:textId="77777777" w:rsidR="003746CD" w:rsidRPr="00FC2935" w:rsidRDefault="003746CD" w:rsidP="003746CD">
      <w:pPr>
        <w:tabs>
          <w:tab w:val="left" w:pos="3555"/>
        </w:tabs>
        <w:spacing w:line="300" w:lineRule="exact"/>
        <w:ind w:right="-7"/>
        <w:jc w:val="right"/>
        <w:rPr>
          <w:rFonts w:asciiTheme="minorEastAsia" w:eastAsiaTheme="minorEastAsia" w:hAnsiTheme="minorEastAsia"/>
          <w:b/>
        </w:rPr>
      </w:pPr>
      <w:r w:rsidRPr="00FC2935">
        <w:rPr>
          <w:rFonts w:asciiTheme="minorEastAsia" w:eastAsiaTheme="minorEastAsia" w:hAnsiTheme="minorEastAsia"/>
          <w:b/>
        </w:rPr>
        <w:t>Center for Language Education and Research</w:t>
      </w:r>
    </w:p>
    <w:p w14:paraId="4B704D29" w14:textId="77777777" w:rsidR="003746CD" w:rsidRPr="00FC2935" w:rsidRDefault="003746CD" w:rsidP="003746CD">
      <w:pPr>
        <w:tabs>
          <w:tab w:val="left" w:pos="3555"/>
        </w:tabs>
        <w:spacing w:line="300" w:lineRule="exact"/>
        <w:ind w:right="-7"/>
        <w:jc w:val="right"/>
        <w:rPr>
          <w:rFonts w:asciiTheme="minorEastAsia" w:eastAsiaTheme="minorEastAsia" w:hAnsiTheme="minorEastAsia"/>
          <w:b/>
        </w:rPr>
      </w:pPr>
      <w:r w:rsidRPr="00FC2935">
        <w:rPr>
          <w:rFonts w:asciiTheme="minorEastAsia" w:eastAsiaTheme="minorEastAsia" w:hAnsiTheme="minorEastAsia"/>
          <w:b/>
        </w:rPr>
        <w:t>Sophia University</w:t>
      </w:r>
    </w:p>
    <w:p w14:paraId="2E4CFB8E" w14:textId="78CF6AFC" w:rsidR="00771230" w:rsidRDefault="00785445" w:rsidP="00FC293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347E57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3746CD" w:rsidRPr="00FC2935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71230" w:rsidRPr="00FC2935">
        <w:rPr>
          <w:rFonts w:asciiTheme="minorEastAsia" w:eastAsiaTheme="minorEastAsia" w:hAnsiTheme="minorEastAsia" w:hint="eastAsia"/>
          <w:sz w:val="28"/>
          <w:szCs w:val="28"/>
        </w:rPr>
        <w:t>スケジュール</w:t>
      </w:r>
      <w:r w:rsidR="0092180A">
        <w:rPr>
          <w:rFonts w:asciiTheme="minorEastAsia" w:eastAsiaTheme="minorEastAsia" w:hAnsiTheme="minorEastAsia" w:hint="eastAsia"/>
          <w:sz w:val="28"/>
          <w:szCs w:val="28"/>
        </w:rPr>
        <w:t>表</w:t>
      </w:r>
      <w:r w:rsidR="00771230" w:rsidRPr="00FC293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C2935">
        <w:rPr>
          <w:rFonts w:asciiTheme="minorEastAsia" w:eastAsiaTheme="minorEastAsia" w:hAnsiTheme="minorEastAsia" w:hint="eastAsia"/>
          <w:sz w:val="28"/>
          <w:szCs w:val="28"/>
        </w:rPr>
        <w:t>Schedule Preference F</w:t>
      </w:r>
      <w:r w:rsidR="00771230" w:rsidRPr="00FC2935">
        <w:rPr>
          <w:rFonts w:asciiTheme="minorEastAsia" w:eastAsiaTheme="minorEastAsia" w:hAnsiTheme="minorEastAsia" w:hint="eastAsia"/>
          <w:sz w:val="28"/>
          <w:szCs w:val="28"/>
        </w:rPr>
        <w:t>orm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for 202</w:t>
      </w:r>
      <w:r w:rsidR="00F000DF">
        <w:rPr>
          <w:rFonts w:asciiTheme="minorEastAsia" w:eastAsiaTheme="minorEastAsia" w:hAnsiTheme="minorEastAsia"/>
          <w:sz w:val="28"/>
          <w:szCs w:val="28"/>
          <w:lang w:val="fr-CA"/>
        </w:rPr>
        <w:t>5</w:t>
      </w:r>
      <w:r w:rsidR="00771230" w:rsidRPr="00FC293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5B525F" w14:textId="77777777" w:rsidR="00FC2935" w:rsidRPr="00FC2935" w:rsidRDefault="00FC2935" w:rsidP="00FC2935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C73F3E7" w14:textId="77777777" w:rsidR="00771230" w:rsidRPr="00FC2935" w:rsidRDefault="00771230" w:rsidP="00771230">
      <w:pPr>
        <w:rPr>
          <w:rFonts w:asciiTheme="minorEastAsia" w:eastAsiaTheme="minorEastAsia" w:hAnsiTheme="minorEastAsia"/>
          <w:u w:val="single"/>
        </w:rPr>
      </w:pPr>
      <w:r w:rsidRPr="00FC2935">
        <w:rPr>
          <w:rFonts w:asciiTheme="minorEastAsia" w:eastAsiaTheme="minorEastAsia" w:hAnsiTheme="minorEastAsia" w:hint="eastAsia"/>
          <w:u w:val="single"/>
        </w:rPr>
        <w:t>氏名</w:t>
      </w:r>
      <w:r w:rsidR="001D34D2">
        <w:rPr>
          <w:rFonts w:asciiTheme="minorEastAsia" w:eastAsiaTheme="minorEastAsia" w:hAnsiTheme="minorEastAsia" w:hint="eastAsia"/>
          <w:u w:val="single"/>
        </w:rPr>
        <w:t>・Name</w:t>
      </w:r>
      <w:r w:rsidRPr="00FC2935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 w:rsidR="008E27FB" w:rsidRPr="00FC2935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C2935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0760EC9E" w14:textId="77777777" w:rsidR="00771230" w:rsidRPr="00FC2935" w:rsidRDefault="00771230" w:rsidP="00771230">
      <w:pPr>
        <w:rPr>
          <w:rFonts w:asciiTheme="minorEastAsia" w:eastAsiaTheme="minorEastAsia" w:hAnsiTheme="minorEastAsia"/>
          <w:u w:val="single"/>
        </w:rPr>
      </w:pPr>
    </w:p>
    <w:p w14:paraId="2C621B14" w14:textId="1E13753E" w:rsidR="00771230" w:rsidRPr="00FC2935" w:rsidRDefault="00771230" w:rsidP="00771230">
      <w:pPr>
        <w:rPr>
          <w:rFonts w:asciiTheme="minorEastAsia" w:eastAsiaTheme="minorEastAsia" w:hAnsiTheme="minorEastAsia"/>
          <w:u w:val="single"/>
        </w:rPr>
      </w:pPr>
      <w:r w:rsidRPr="00FC2935">
        <w:rPr>
          <w:rFonts w:asciiTheme="minorEastAsia" w:eastAsiaTheme="minorEastAsia" w:hAnsiTheme="minorEastAsia" w:hint="eastAsia"/>
          <w:u w:val="single"/>
        </w:rPr>
        <w:t>応募言語</w:t>
      </w:r>
      <w:r w:rsidR="001D34D2">
        <w:rPr>
          <w:rFonts w:asciiTheme="minorEastAsia" w:eastAsiaTheme="minorEastAsia" w:hAnsiTheme="minorEastAsia" w:hint="eastAsia"/>
          <w:u w:val="single"/>
        </w:rPr>
        <w:t>・Language</w:t>
      </w:r>
      <w:r w:rsidR="00F80B8F">
        <w:rPr>
          <w:rFonts w:asciiTheme="minorEastAsia" w:eastAsiaTheme="minorEastAsia" w:hAnsiTheme="minorEastAsia" w:hint="eastAsia"/>
          <w:u w:val="single"/>
        </w:rPr>
        <w:t>：</w:t>
      </w:r>
      <w:r w:rsidR="0086449C">
        <w:rPr>
          <w:rFonts w:asciiTheme="minorEastAsia" w:eastAsiaTheme="minorEastAsia" w:hAnsiTheme="minorEastAsia" w:hint="eastAsia"/>
          <w:u w:val="single"/>
        </w:rPr>
        <w:t xml:space="preserve"> </w:t>
      </w:r>
      <w:r w:rsidR="00347E57">
        <w:rPr>
          <w:rFonts w:asciiTheme="minorEastAsia" w:eastAsiaTheme="minorEastAsia" w:hAnsiTheme="minorEastAsia" w:hint="eastAsia"/>
          <w:u w:val="single"/>
        </w:rPr>
        <w:t>フランス</w:t>
      </w:r>
      <w:r w:rsidR="00FC2935">
        <w:rPr>
          <w:rFonts w:asciiTheme="minorEastAsia" w:eastAsiaTheme="minorEastAsia" w:hAnsiTheme="minorEastAsia" w:hint="eastAsia"/>
          <w:u w:val="single"/>
        </w:rPr>
        <w:t xml:space="preserve">語　／　</w:t>
      </w:r>
      <w:r w:rsidR="00347E57">
        <w:rPr>
          <w:rFonts w:asciiTheme="minorEastAsia" w:eastAsiaTheme="minorEastAsia" w:hAnsiTheme="minorEastAsia"/>
          <w:u w:val="single"/>
        </w:rPr>
        <w:t>French</w:t>
      </w:r>
      <w:r w:rsidR="00FC2935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AB59226" w14:textId="77777777" w:rsidR="00771230" w:rsidRPr="00FC2935" w:rsidRDefault="00771230" w:rsidP="00771230">
      <w:pPr>
        <w:rPr>
          <w:rFonts w:asciiTheme="minorEastAsia" w:eastAsiaTheme="minorEastAsia" w:hAnsiTheme="minorEastAsia"/>
        </w:rPr>
      </w:pPr>
    </w:p>
    <w:p w14:paraId="32B4AB60" w14:textId="77777777" w:rsidR="00771230" w:rsidRPr="00FC2935" w:rsidRDefault="00771230" w:rsidP="001D34D2">
      <w:pPr>
        <w:ind w:firstLineChars="100" w:firstLine="210"/>
        <w:rPr>
          <w:rFonts w:asciiTheme="minorEastAsia" w:eastAsiaTheme="minorEastAsia" w:hAnsiTheme="minorEastAsia"/>
        </w:rPr>
      </w:pPr>
      <w:r w:rsidRPr="00FC2935">
        <w:rPr>
          <w:rFonts w:asciiTheme="minorEastAsia" w:eastAsiaTheme="minorEastAsia" w:hAnsiTheme="minorEastAsia" w:hint="eastAsia"/>
        </w:rPr>
        <w:t>出講が可能な時間帯すべてに○を記入してください。</w:t>
      </w:r>
    </w:p>
    <w:p w14:paraId="581F471C" w14:textId="77777777" w:rsidR="00771230" w:rsidRPr="00FC2935" w:rsidRDefault="00771230" w:rsidP="00771230">
      <w:pPr>
        <w:ind w:firstLineChars="100" w:firstLine="210"/>
        <w:rPr>
          <w:rFonts w:asciiTheme="minorEastAsia" w:eastAsiaTheme="minorEastAsia" w:hAnsiTheme="minorEastAsia"/>
        </w:rPr>
      </w:pPr>
      <w:r w:rsidRPr="00FC2935">
        <w:rPr>
          <w:rFonts w:asciiTheme="minorEastAsia" w:eastAsiaTheme="minorEastAsia" w:hAnsiTheme="minorEastAsia"/>
        </w:rPr>
        <w:t xml:space="preserve">Please </w:t>
      </w:r>
      <w:r w:rsidRPr="00FC2935">
        <w:rPr>
          <w:rFonts w:asciiTheme="minorEastAsia" w:eastAsiaTheme="minorEastAsia" w:hAnsiTheme="minorEastAsia" w:hint="eastAsia"/>
        </w:rPr>
        <w:t xml:space="preserve">put a circle (○) </w:t>
      </w:r>
      <w:r w:rsidRPr="00FC2935">
        <w:rPr>
          <w:rFonts w:asciiTheme="minorEastAsia" w:eastAsiaTheme="minorEastAsia" w:hAnsiTheme="minorEastAsia"/>
        </w:rPr>
        <w:t xml:space="preserve">in the </w:t>
      </w:r>
      <w:r w:rsidRPr="00FC2935">
        <w:rPr>
          <w:rFonts w:asciiTheme="minorEastAsia" w:eastAsiaTheme="minorEastAsia" w:hAnsiTheme="minorEastAsia" w:hint="eastAsia"/>
        </w:rPr>
        <w:t>slots</w:t>
      </w:r>
      <w:r w:rsidRPr="00FC2935">
        <w:rPr>
          <w:rFonts w:asciiTheme="minorEastAsia" w:eastAsiaTheme="minorEastAsia" w:hAnsiTheme="minorEastAsia"/>
        </w:rPr>
        <w:t xml:space="preserve"> to indicate your availability</w:t>
      </w:r>
      <w:r w:rsidRPr="00FC2935">
        <w:rPr>
          <w:rFonts w:asciiTheme="minorEastAsia" w:eastAsiaTheme="minorEastAsia" w:hAnsiTheme="minorEastAsia" w:hint="eastAsia"/>
        </w:rPr>
        <w:t>.</w:t>
      </w:r>
    </w:p>
    <w:p w14:paraId="42F7D0B8" w14:textId="77777777" w:rsidR="00FC2935" w:rsidRPr="00FC2935" w:rsidRDefault="00FC2935" w:rsidP="00FC2935">
      <w:pPr>
        <w:rPr>
          <w:rFonts w:asciiTheme="minorEastAsia" w:eastAsiaTheme="minorEastAsia" w:hAnsiTheme="minorEastAsia"/>
        </w:rPr>
      </w:pPr>
    </w:p>
    <w:tbl>
      <w:tblPr>
        <w:tblW w:w="95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10"/>
        <w:gridCol w:w="1418"/>
        <w:gridCol w:w="1418"/>
        <w:gridCol w:w="1418"/>
        <w:gridCol w:w="1418"/>
        <w:gridCol w:w="1419"/>
      </w:tblGrid>
      <w:tr w:rsidR="00FC2935" w:rsidRPr="00FC2935" w14:paraId="4C909597" w14:textId="77777777" w:rsidTr="00FC2935">
        <w:trPr>
          <w:trHeight w:val="228"/>
        </w:trPr>
        <w:tc>
          <w:tcPr>
            <w:tcW w:w="2410" w:type="dxa"/>
            <w:tcBorders>
              <w:bottom w:val="single" w:sz="12" w:space="0" w:color="000000"/>
              <w:tl2br w:val="single" w:sz="6" w:space="0" w:color="000000"/>
            </w:tcBorders>
          </w:tcPr>
          <w:p w14:paraId="380EEAA0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2F4BD66A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  <w:p w14:paraId="0B6D75A1" w14:textId="77777777" w:rsidR="00FC2935" w:rsidRPr="00FC2935" w:rsidRDefault="00FC2935" w:rsidP="000F00A7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 w:hint="eastAsia"/>
                <w:sz w:val="22"/>
                <w:szCs w:val="22"/>
              </w:rPr>
              <w:t>MON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01466228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/>
                <w:sz w:val="22"/>
                <w:szCs w:val="22"/>
              </w:rPr>
              <w:t>火</w:t>
            </w:r>
          </w:p>
          <w:p w14:paraId="043042A5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 w:hint="eastAsia"/>
                <w:sz w:val="22"/>
                <w:szCs w:val="22"/>
              </w:rPr>
              <w:t>TUE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A796A91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/>
                <w:sz w:val="22"/>
                <w:szCs w:val="22"/>
              </w:rPr>
              <w:t>水</w:t>
            </w:r>
          </w:p>
          <w:p w14:paraId="2EFA0B9C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 w:hint="eastAsia"/>
                <w:sz w:val="22"/>
                <w:szCs w:val="22"/>
              </w:rPr>
              <w:t>WED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99C2C79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/>
                <w:sz w:val="22"/>
                <w:szCs w:val="22"/>
              </w:rPr>
              <w:t>木</w:t>
            </w:r>
          </w:p>
          <w:p w14:paraId="0762FEC5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 w:hint="eastAsia"/>
                <w:sz w:val="22"/>
                <w:szCs w:val="22"/>
              </w:rPr>
              <w:t>THU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</w:tcBorders>
          </w:tcPr>
          <w:p w14:paraId="7BD472C0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/>
                <w:sz w:val="22"/>
                <w:szCs w:val="22"/>
              </w:rPr>
              <w:t>金</w:t>
            </w:r>
          </w:p>
          <w:p w14:paraId="20432FE1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2935">
              <w:rPr>
                <w:rFonts w:asciiTheme="minorEastAsia" w:eastAsiaTheme="minorEastAsia" w:hAnsiTheme="minorEastAsia" w:hint="eastAsia"/>
                <w:sz w:val="22"/>
                <w:szCs w:val="22"/>
              </w:rPr>
              <w:t>FRI</w:t>
            </w:r>
          </w:p>
        </w:tc>
      </w:tr>
      <w:tr w:rsidR="00FC2935" w:rsidRPr="00FC2935" w14:paraId="1E5840EE" w14:textId="77777777" w:rsidTr="00FC2935">
        <w:trPr>
          <w:trHeight w:val="401"/>
        </w:trPr>
        <w:tc>
          <w:tcPr>
            <w:tcW w:w="2410" w:type="dxa"/>
            <w:tcBorders>
              <w:top w:val="single" w:sz="12" w:space="0" w:color="000000"/>
            </w:tcBorders>
          </w:tcPr>
          <w:p w14:paraId="61C7AD4D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限/ 1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 xml:space="preserve">st 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period (9:00-10:40)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44504EF2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7F169F0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379F5BA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8D4BCBB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74593BCE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935" w:rsidRPr="00FC2935" w14:paraId="35653218" w14:textId="77777777" w:rsidTr="00FC2935">
        <w:trPr>
          <w:trHeight w:val="401"/>
        </w:trPr>
        <w:tc>
          <w:tcPr>
            <w:tcW w:w="2410" w:type="dxa"/>
          </w:tcPr>
          <w:p w14:paraId="3ABF9DF0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2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 xml:space="preserve">nd 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period</w:t>
            </w:r>
          </w:p>
          <w:p w14:paraId="641AD1DC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(10:55-12:35)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73F1BE4F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1C1ED14A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54FCFA2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41DD6C31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68C74AE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935" w:rsidRPr="00FC2935" w14:paraId="54FE798F" w14:textId="77777777" w:rsidTr="00FC2935">
        <w:trPr>
          <w:trHeight w:val="401"/>
        </w:trPr>
        <w:tc>
          <w:tcPr>
            <w:tcW w:w="2410" w:type="dxa"/>
          </w:tcPr>
          <w:p w14:paraId="063F985E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3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rd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 xml:space="preserve"> period (13:30-15:10)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0C4F2DD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EA5E247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CE6770A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0718BC8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3F0C46A2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935" w:rsidRPr="00FC2935" w14:paraId="69AEA503" w14:textId="77777777" w:rsidTr="00FC2935">
        <w:trPr>
          <w:trHeight w:val="401"/>
        </w:trPr>
        <w:tc>
          <w:tcPr>
            <w:tcW w:w="2410" w:type="dxa"/>
            <w:tcBorders>
              <w:bottom w:val="single" w:sz="6" w:space="0" w:color="000000"/>
            </w:tcBorders>
          </w:tcPr>
          <w:p w14:paraId="418A5271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4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4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th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 xml:space="preserve"> period (15:25-17:05)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72899DAD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472F3E1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902C64B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A7E16FF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4244EFC1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935" w:rsidRPr="00FC2935" w14:paraId="39DFC4FC" w14:textId="77777777" w:rsidTr="00FC2935">
        <w:trPr>
          <w:trHeight w:val="401"/>
        </w:trPr>
        <w:tc>
          <w:tcPr>
            <w:tcW w:w="2410" w:type="dxa"/>
            <w:tcBorders>
              <w:top w:val="single" w:sz="6" w:space="0" w:color="000000"/>
              <w:bottom w:val="single" w:sz="12" w:space="0" w:color="000000"/>
            </w:tcBorders>
          </w:tcPr>
          <w:p w14:paraId="6BFD657D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5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5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th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 xml:space="preserve"> period (17:20-19:00)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732B60D9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622F4929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4B168C20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3B0A867C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1DD61B3D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894B882" w14:textId="77777777" w:rsidR="00FC2935" w:rsidRPr="00FC2935" w:rsidRDefault="00FC2935" w:rsidP="00FC2935">
      <w:pPr>
        <w:rPr>
          <w:rFonts w:asciiTheme="minorEastAsia" w:eastAsiaTheme="minorEastAsia" w:hAnsiTheme="minorEastAsia"/>
        </w:rPr>
      </w:pPr>
    </w:p>
    <w:p w14:paraId="5C773F92" w14:textId="77777777" w:rsidR="00FC2935" w:rsidRPr="00FC2935" w:rsidRDefault="00FC2935" w:rsidP="00FC2935">
      <w:pPr>
        <w:rPr>
          <w:rFonts w:asciiTheme="minorEastAsia" w:eastAsiaTheme="minorEastAsia" w:hAnsiTheme="minorEastAsia"/>
        </w:rPr>
      </w:pPr>
    </w:p>
    <w:p w14:paraId="65CEB6E7" w14:textId="77777777" w:rsidR="00FC2935" w:rsidRPr="00FC2935" w:rsidRDefault="00FC2935" w:rsidP="00FC2935">
      <w:pPr>
        <w:rPr>
          <w:rFonts w:asciiTheme="minorEastAsia" w:eastAsiaTheme="minorEastAsia" w:hAnsiTheme="minorEastAsia"/>
          <w:b/>
          <w:sz w:val="24"/>
        </w:rPr>
      </w:pPr>
      <w:r w:rsidRPr="00FC2935">
        <w:rPr>
          <w:rFonts w:asciiTheme="minorEastAsia" w:eastAsiaTheme="minorEastAsia" w:hAnsiTheme="minorEastAsia" w:hint="eastAsia"/>
          <w:b/>
          <w:sz w:val="24"/>
        </w:rPr>
        <w:t>【記入例</w:t>
      </w:r>
      <w:r>
        <w:rPr>
          <w:rFonts w:asciiTheme="minorEastAsia" w:eastAsiaTheme="minorEastAsia" w:hAnsiTheme="minorEastAsia" w:hint="eastAsia"/>
          <w:b/>
          <w:sz w:val="24"/>
        </w:rPr>
        <w:t>・Example</w:t>
      </w:r>
      <w:r w:rsidRPr="00FC2935">
        <w:rPr>
          <w:rFonts w:asciiTheme="minorEastAsia" w:eastAsiaTheme="minorEastAsia" w:hAnsiTheme="minorEastAsia" w:hint="eastAsia"/>
          <w:b/>
          <w:sz w:val="24"/>
        </w:rPr>
        <w:t>】</w:t>
      </w:r>
    </w:p>
    <w:tbl>
      <w:tblPr>
        <w:tblW w:w="95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10"/>
        <w:gridCol w:w="1418"/>
        <w:gridCol w:w="1418"/>
        <w:gridCol w:w="1418"/>
        <w:gridCol w:w="1418"/>
        <w:gridCol w:w="1419"/>
      </w:tblGrid>
      <w:tr w:rsidR="00FC2935" w:rsidRPr="00FC2935" w14:paraId="7DB60176" w14:textId="77777777" w:rsidTr="000F00A7">
        <w:trPr>
          <w:trHeight w:val="228"/>
        </w:trPr>
        <w:tc>
          <w:tcPr>
            <w:tcW w:w="2410" w:type="dxa"/>
            <w:tcBorders>
              <w:bottom w:val="single" w:sz="12" w:space="0" w:color="000000"/>
              <w:tl2br w:val="single" w:sz="6" w:space="0" w:color="000000"/>
            </w:tcBorders>
          </w:tcPr>
          <w:p w14:paraId="464BA737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F5AC704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月</w:t>
            </w:r>
          </w:p>
          <w:p w14:paraId="3891BCB8" w14:textId="77777777" w:rsidR="00FC2935" w:rsidRPr="00FC2935" w:rsidRDefault="00FC2935" w:rsidP="00FC293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MON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A01B7A2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火</w:t>
            </w:r>
          </w:p>
          <w:p w14:paraId="3EEEA50F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TUE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643EF6CE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水</w:t>
            </w:r>
          </w:p>
          <w:p w14:paraId="5E8F2C2E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WED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359EB767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木</w:t>
            </w:r>
          </w:p>
          <w:p w14:paraId="24EECA54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THU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</w:tcBorders>
          </w:tcPr>
          <w:p w14:paraId="77D4BF2C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金</w:t>
            </w:r>
          </w:p>
          <w:p w14:paraId="37B6DFD7" w14:textId="77777777" w:rsidR="00FC2935" w:rsidRPr="00FC2935" w:rsidRDefault="00FC2935" w:rsidP="000F00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FRI</w:t>
            </w:r>
          </w:p>
        </w:tc>
      </w:tr>
      <w:tr w:rsidR="00FC2935" w:rsidRPr="00FC2935" w14:paraId="6A377910" w14:textId="77777777" w:rsidTr="000F00A7">
        <w:trPr>
          <w:trHeight w:val="346"/>
        </w:trPr>
        <w:tc>
          <w:tcPr>
            <w:tcW w:w="2410" w:type="dxa"/>
            <w:tcBorders>
              <w:top w:val="single" w:sz="12" w:space="0" w:color="000000"/>
            </w:tcBorders>
          </w:tcPr>
          <w:p w14:paraId="4A62FB36" w14:textId="77777777" w:rsidR="00FC2935" w:rsidRPr="00FC2935" w:rsidRDefault="00FC2935" w:rsidP="00FC2935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限/ 1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 xml:space="preserve">st 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period (9:00-10:40)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24C1D75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4D12FF59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CDADE1C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387BDC7" w14:textId="240389B1" w:rsidR="00FC2935" w:rsidRPr="00FC2935" w:rsidRDefault="006E330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pple Color Emoji" w:eastAsiaTheme="minorEastAsia" w:hAnsi="Apple Color Emoji" w:cs="Apple Color Emoji" w:hint="eastAsia"/>
                <w:szCs w:val="21"/>
              </w:rPr>
              <w:t>○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9883A76" w14:textId="2048B941" w:rsidR="00FC2935" w:rsidRPr="00FC2935" w:rsidRDefault="00347E57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</w:tr>
      <w:tr w:rsidR="00FC2935" w:rsidRPr="00FC2935" w14:paraId="1E89BD1C" w14:textId="77777777" w:rsidTr="000F00A7">
        <w:trPr>
          <w:trHeight w:val="346"/>
        </w:trPr>
        <w:tc>
          <w:tcPr>
            <w:tcW w:w="2410" w:type="dxa"/>
          </w:tcPr>
          <w:p w14:paraId="6D2C3D7E" w14:textId="77777777" w:rsidR="00FC2935" w:rsidRPr="00FC2935" w:rsidRDefault="00FC2935" w:rsidP="00FC2935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2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 xml:space="preserve">nd 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period</w:t>
            </w:r>
          </w:p>
          <w:p w14:paraId="553FED14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(10:55-12:35)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1076FE19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3FFEB2CA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91DC195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75982E91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A3F6EC7" w14:textId="3FB38991" w:rsidR="00FC2935" w:rsidRPr="00FC2935" w:rsidRDefault="00347E57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pple Color Emoji" w:eastAsiaTheme="minorEastAsia" w:hAnsi="Apple Color Emoji" w:cs="Apple Color Emoji" w:hint="eastAsia"/>
                <w:szCs w:val="21"/>
              </w:rPr>
              <w:t>○</w:t>
            </w:r>
          </w:p>
        </w:tc>
      </w:tr>
      <w:tr w:rsidR="00FC2935" w:rsidRPr="00FC2935" w14:paraId="654E2483" w14:textId="77777777" w:rsidTr="000F00A7">
        <w:trPr>
          <w:trHeight w:val="346"/>
        </w:trPr>
        <w:tc>
          <w:tcPr>
            <w:tcW w:w="2410" w:type="dxa"/>
          </w:tcPr>
          <w:p w14:paraId="25289578" w14:textId="77777777" w:rsidR="00FC2935" w:rsidRPr="00FC2935" w:rsidRDefault="00FC2935" w:rsidP="00FC2935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3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rd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 xml:space="preserve"> period (13:30-15:10)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20FADC36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2DEBF42" w14:textId="001528F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465C374B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AC21CCC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3D7B52B" w14:textId="2B732828" w:rsidR="00FC2935" w:rsidRPr="00FC2935" w:rsidRDefault="00347E57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pple Color Emoji" w:eastAsiaTheme="minorEastAsia" w:hAnsi="Apple Color Emoji" w:cs="Apple Color Emoji" w:hint="eastAsia"/>
                <w:szCs w:val="21"/>
              </w:rPr>
              <w:t>○</w:t>
            </w:r>
          </w:p>
        </w:tc>
      </w:tr>
      <w:tr w:rsidR="00FC2935" w:rsidRPr="00FC2935" w14:paraId="735B9FA6" w14:textId="77777777" w:rsidTr="000F00A7">
        <w:trPr>
          <w:trHeight w:val="346"/>
        </w:trPr>
        <w:tc>
          <w:tcPr>
            <w:tcW w:w="2410" w:type="dxa"/>
            <w:tcBorders>
              <w:bottom w:val="single" w:sz="6" w:space="0" w:color="000000"/>
            </w:tcBorders>
          </w:tcPr>
          <w:p w14:paraId="01DB9308" w14:textId="77777777" w:rsidR="00FC2935" w:rsidRPr="00FC2935" w:rsidRDefault="00FC2935" w:rsidP="00FC2935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4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4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th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 xml:space="preserve"> period (15:25-17:05)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5FA43A6C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3A623AFF" w14:textId="46D13D1C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657E197B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31A48383" w14:textId="09D4C58F" w:rsidR="00FC2935" w:rsidRPr="00FC2935" w:rsidRDefault="006E330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pple Color Emoji" w:eastAsiaTheme="minorEastAsia" w:hAnsi="Apple Color Emoji" w:cs="Apple Color Emoji" w:hint="eastAsia"/>
                <w:szCs w:val="21"/>
              </w:rPr>
              <w:t>○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tl2br w:val="nil"/>
            </w:tcBorders>
            <w:shd w:val="clear" w:color="auto" w:fill="auto"/>
            <w:vAlign w:val="center"/>
          </w:tcPr>
          <w:p w14:paraId="0F560DC9" w14:textId="29A4102C" w:rsidR="00FC2935" w:rsidRPr="00FC2935" w:rsidRDefault="00347E57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pple Color Emoji" w:eastAsiaTheme="minorEastAsia" w:hAnsi="Apple Color Emoji" w:cs="Apple Color Emoji" w:hint="eastAsia"/>
                <w:szCs w:val="21"/>
              </w:rPr>
              <w:t>○</w:t>
            </w:r>
          </w:p>
        </w:tc>
      </w:tr>
      <w:tr w:rsidR="00FC2935" w:rsidRPr="00FC2935" w14:paraId="572FA399" w14:textId="77777777" w:rsidTr="000F00A7">
        <w:trPr>
          <w:trHeight w:val="425"/>
        </w:trPr>
        <w:tc>
          <w:tcPr>
            <w:tcW w:w="2410" w:type="dxa"/>
            <w:tcBorders>
              <w:top w:val="single" w:sz="6" w:space="0" w:color="000000"/>
              <w:bottom w:val="single" w:sz="12" w:space="0" w:color="000000"/>
            </w:tcBorders>
          </w:tcPr>
          <w:p w14:paraId="1D089606" w14:textId="77777777" w:rsidR="00FC2935" w:rsidRPr="00FC2935" w:rsidRDefault="00FC2935" w:rsidP="00FC2935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935">
              <w:rPr>
                <w:rFonts w:asciiTheme="minorEastAsia" w:eastAsiaTheme="minorEastAsia" w:hAnsiTheme="minorEastAsia"/>
                <w:szCs w:val="21"/>
              </w:rPr>
              <w:t>5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>限 / 5</w:t>
            </w:r>
            <w:r w:rsidRPr="00FC293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th</w:t>
            </w:r>
            <w:r w:rsidRPr="00FC2935">
              <w:rPr>
                <w:rFonts w:asciiTheme="minorEastAsia" w:eastAsiaTheme="minorEastAsia" w:hAnsiTheme="minorEastAsia" w:hint="eastAsia"/>
                <w:szCs w:val="21"/>
              </w:rPr>
              <w:t xml:space="preserve"> period (17:20-19:00)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6D701B40" w14:textId="14C5B749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00D25380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1FDA02AF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14:paraId="09A5BB5C" w14:textId="77777777" w:rsidR="00FC2935" w:rsidRPr="00FC2935" w:rsidRDefault="00FC2935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361177D9" w14:textId="160D3C0F" w:rsidR="00FC2935" w:rsidRPr="00FC2935" w:rsidRDefault="00347E57" w:rsidP="000F00A7">
            <w:pPr>
              <w:spacing w:beforeLines="10" w:before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pple Color Emoji" w:eastAsiaTheme="minorEastAsia" w:hAnsi="Apple Color Emoji" w:cs="Apple Color Emoji" w:hint="eastAsia"/>
                <w:szCs w:val="21"/>
              </w:rPr>
              <w:t>○</w:t>
            </w:r>
          </w:p>
        </w:tc>
      </w:tr>
    </w:tbl>
    <w:p w14:paraId="59A40BFB" w14:textId="77777777" w:rsidR="00FC2935" w:rsidRPr="00FC2935" w:rsidRDefault="00FC2935" w:rsidP="00FC2935">
      <w:pPr>
        <w:rPr>
          <w:rFonts w:asciiTheme="minorEastAsia" w:eastAsiaTheme="minorEastAsia" w:hAnsiTheme="minorEastAsia"/>
        </w:rPr>
      </w:pPr>
    </w:p>
    <w:sectPr w:rsidR="00FC2935" w:rsidRPr="00FC2935" w:rsidSect="008E27F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8AF5E" w14:textId="77777777" w:rsidR="00CF3F2C" w:rsidRDefault="00CF3F2C" w:rsidP="003746CD">
      <w:r>
        <w:separator/>
      </w:r>
    </w:p>
  </w:endnote>
  <w:endnote w:type="continuationSeparator" w:id="0">
    <w:p w14:paraId="6FABC1BC" w14:textId="77777777" w:rsidR="00CF3F2C" w:rsidRDefault="00CF3F2C" w:rsidP="0037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BB2A9" w14:textId="77777777" w:rsidR="00CF3F2C" w:rsidRDefault="00CF3F2C" w:rsidP="003746CD">
      <w:r>
        <w:separator/>
      </w:r>
    </w:p>
  </w:footnote>
  <w:footnote w:type="continuationSeparator" w:id="0">
    <w:p w14:paraId="4D352ABA" w14:textId="77777777" w:rsidR="00CF3F2C" w:rsidRDefault="00CF3F2C" w:rsidP="00374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30"/>
    <w:rsid w:val="001A38CA"/>
    <w:rsid w:val="001D34D2"/>
    <w:rsid w:val="00214B41"/>
    <w:rsid w:val="00347E57"/>
    <w:rsid w:val="003746CD"/>
    <w:rsid w:val="004468BE"/>
    <w:rsid w:val="006E3305"/>
    <w:rsid w:val="00771230"/>
    <w:rsid w:val="00785445"/>
    <w:rsid w:val="00827057"/>
    <w:rsid w:val="00851E17"/>
    <w:rsid w:val="0086449C"/>
    <w:rsid w:val="008E27FB"/>
    <w:rsid w:val="0092180A"/>
    <w:rsid w:val="009D5285"/>
    <w:rsid w:val="00A43758"/>
    <w:rsid w:val="00A510AD"/>
    <w:rsid w:val="00B5709C"/>
    <w:rsid w:val="00CF3F2C"/>
    <w:rsid w:val="00DF1EEC"/>
    <w:rsid w:val="00EC1B15"/>
    <w:rsid w:val="00F000DF"/>
    <w:rsid w:val="00F80B8F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B35EBA9"/>
  <w15:docId w15:val="{549600A1-CD5B-48C8-B705-C7F7B40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6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4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6C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学校法人上智学院</dc:creator>
  <cp:lastModifiedBy>亜矢子 北村</cp:lastModifiedBy>
  <cp:revision>2</cp:revision>
  <cp:lastPrinted>2018-08-04T01:21:00Z</cp:lastPrinted>
  <dcterms:created xsi:type="dcterms:W3CDTF">2024-07-30T02:04:00Z</dcterms:created>
  <dcterms:modified xsi:type="dcterms:W3CDTF">2024-07-30T02:04:00Z</dcterms:modified>
</cp:coreProperties>
</file>